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41" w:rsidRDefault="00514F41" w:rsidP="00C21D68">
      <w:pPr>
        <w:spacing w:after="160" w:line="240" w:lineRule="auto"/>
        <w:jc w:val="both"/>
        <w:rPr>
          <w:rFonts w:ascii="Times New Roman ,serif" w:eastAsia="Times New Roman" w:hAnsi="Times New Roman ,serif" w:cs="Calibri"/>
          <w:i/>
          <w:iCs/>
          <w:szCs w:val="24"/>
          <w:lang w:eastAsia="pl-PL"/>
        </w:rPr>
      </w:pPr>
      <w:r w:rsidRPr="00B42A5B">
        <w:rPr>
          <w:rFonts w:ascii="Times New Roman ,serif" w:eastAsia="Times New Roman" w:hAnsi="Times New Roman ,serif" w:cs="Calibri"/>
          <w:i/>
          <w:iCs/>
          <w:szCs w:val="24"/>
          <w:lang w:eastAsia="pl-PL"/>
        </w:rPr>
        <w:t>Szanowni Księża, Katecheci i Nauczyciele Szkół Ponadgimnazjalnych,</w:t>
      </w:r>
    </w:p>
    <w:p w:rsidR="00514F41" w:rsidRDefault="00514F41" w:rsidP="00C21D68">
      <w:pPr>
        <w:spacing w:after="160" w:line="240" w:lineRule="auto"/>
        <w:jc w:val="both"/>
        <w:rPr>
          <w:rFonts w:ascii="Times New Roman ,serif" w:eastAsia="Times New Roman" w:hAnsi="Times New Roman ,serif" w:cs="Calibri"/>
          <w:i/>
          <w:iCs/>
          <w:szCs w:val="24"/>
          <w:lang w:eastAsia="pl-PL"/>
        </w:rPr>
      </w:pPr>
      <w:r w:rsidRPr="00B42A5B">
        <w:rPr>
          <w:rFonts w:ascii="Times New Roman ,serif" w:eastAsia="Times New Roman" w:hAnsi="Times New Roman ,serif" w:cs="Calibri"/>
          <w:i/>
          <w:iCs/>
          <w:szCs w:val="24"/>
          <w:lang w:eastAsia="pl-PL"/>
        </w:rPr>
        <w:t>zwracamy się z zaproszeniem do udziału uczniów szkół ponadgimnazjalnych w XIV edycji Konkursu Papieskiego pod hasłem „Jan Paweł II – Pielgrzym pokoju”.</w:t>
      </w:r>
    </w:p>
    <w:p w:rsidR="00514F41" w:rsidRPr="00B42A5B" w:rsidRDefault="00514F41" w:rsidP="00C21D68">
      <w:pPr>
        <w:spacing w:after="160" w:line="240" w:lineRule="auto"/>
        <w:jc w:val="both"/>
        <w:rPr>
          <w:rFonts w:ascii="Calibri" w:eastAsia="Times New Roman" w:hAnsi="Calibri" w:cs="Calibri"/>
          <w:sz w:val="22"/>
          <w:lang w:eastAsia="pl-PL"/>
        </w:rPr>
      </w:pPr>
      <w:r w:rsidRPr="00B42A5B">
        <w:rPr>
          <w:rFonts w:ascii="Times New Roman ,serif" w:eastAsia="Times New Roman" w:hAnsi="Times New Roman ,serif" w:cs="Calibri"/>
          <w:i/>
          <w:iCs/>
          <w:szCs w:val="24"/>
          <w:lang w:eastAsia="pl-PL"/>
        </w:rPr>
        <w:t xml:space="preserve">Jest to największy w Polsce konkurs poświęcony wiedzy o życiu i nauczaniu Jana Pawła II, skierowany do uczniów wszystkich typów szkół ponadgimnazjalnych w Polsce (rokrocznie bierze w nim udział ponad 5 000 uczestników). Pierwszy etap Konkursu, podczas którego uczestnicy mogą logować się na stronie </w:t>
      </w:r>
      <w:hyperlink r:id="rId5" w:tgtFrame="_blank" w:history="1">
        <w:r w:rsidRPr="00B42A5B">
          <w:rPr>
            <w:rFonts w:ascii="Times New Roman ,serif" w:eastAsia="Times New Roman" w:hAnsi="Times New Roman ,serif" w:cs="Calibri"/>
            <w:i/>
            <w:iCs/>
            <w:color w:val="0000FF"/>
            <w:szCs w:val="24"/>
            <w:u w:val="single"/>
            <w:lang w:eastAsia="pl-PL"/>
          </w:rPr>
          <w:t>www.konkurspapieski.pl</w:t>
        </w:r>
      </w:hyperlink>
      <w:r w:rsidRPr="00B42A5B">
        <w:rPr>
          <w:rFonts w:ascii="Times New Roman ,serif" w:eastAsia="Times New Roman" w:hAnsi="Times New Roman ,serif" w:cs="Calibri"/>
          <w:i/>
          <w:iCs/>
          <w:szCs w:val="24"/>
          <w:lang w:eastAsia="pl-PL"/>
        </w:rPr>
        <w:t xml:space="preserve"> i wypełnić quiz on-</w:t>
      </w:r>
      <w:proofErr w:type="spellStart"/>
      <w:r w:rsidRPr="00B42A5B">
        <w:rPr>
          <w:rFonts w:ascii="Times New Roman ,serif" w:eastAsia="Times New Roman" w:hAnsi="Times New Roman ,serif" w:cs="Calibri"/>
          <w:i/>
          <w:iCs/>
          <w:szCs w:val="24"/>
          <w:lang w:eastAsia="pl-PL"/>
        </w:rPr>
        <w:t>line</w:t>
      </w:r>
      <w:proofErr w:type="spellEnd"/>
      <w:r w:rsidRPr="00B42A5B">
        <w:rPr>
          <w:rFonts w:ascii="Times New Roman ,serif" w:eastAsia="Times New Roman" w:hAnsi="Times New Roman ,serif" w:cs="Calibri"/>
          <w:i/>
          <w:iCs/>
          <w:szCs w:val="24"/>
          <w:lang w:eastAsia="pl-PL"/>
        </w:rPr>
        <w:t xml:space="preserve">, trwać będzie do </w:t>
      </w:r>
      <w:r w:rsidRPr="00B42A5B">
        <w:rPr>
          <w:rFonts w:ascii="Times New Roman ,serif" w:eastAsia="Times New Roman" w:hAnsi="Times New Roman ,serif" w:cs="Calibri"/>
          <w:b/>
          <w:bCs/>
          <w:i/>
          <w:iCs/>
          <w:szCs w:val="24"/>
          <w:lang w:eastAsia="pl-PL"/>
        </w:rPr>
        <w:t>11 marca 2018 r</w:t>
      </w:r>
      <w:r w:rsidRPr="00B42A5B">
        <w:rPr>
          <w:rFonts w:ascii="Times New Roman ,serif" w:eastAsia="Times New Roman" w:hAnsi="Times New Roman ,serif" w:cs="Calibri"/>
          <w:i/>
          <w:iCs/>
          <w:szCs w:val="24"/>
          <w:lang w:eastAsia="pl-PL"/>
        </w:rPr>
        <w:t>.</w:t>
      </w:r>
    </w:p>
    <w:p w:rsidR="00514F41" w:rsidRDefault="00514F41" w:rsidP="00C21D68">
      <w:pPr>
        <w:spacing w:after="160" w:line="240" w:lineRule="auto"/>
        <w:jc w:val="both"/>
        <w:rPr>
          <w:rFonts w:ascii="Times New Roman ,serif" w:eastAsia="Times New Roman" w:hAnsi="Times New Roman ,serif" w:cs="Calibri"/>
          <w:i/>
          <w:iCs/>
          <w:szCs w:val="24"/>
          <w:lang w:eastAsia="pl-PL"/>
        </w:rPr>
      </w:pPr>
      <w:r w:rsidRPr="00B42A5B">
        <w:rPr>
          <w:rFonts w:ascii="Times New Roman ,serif" w:eastAsia="Times New Roman" w:hAnsi="Times New Roman ,serif" w:cs="Calibri"/>
          <w:i/>
          <w:iCs/>
          <w:szCs w:val="24"/>
          <w:lang w:eastAsia="pl-PL"/>
        </w:rPr>
        <w:t>Konkurs daje młodym ludziom szansę na pogłębienie refleksji nad nauczaniem Jana Pawła II  oraz wyznawanymi przez niego wartościami. Zachęcać ma również młodzież do czynnego (promowanego przez Papieża) uczestnictwa w życiu współczesnej Polski. Jest  także bodźcem do intelektualnego rozwoju młodych Polaków.</w:t>
      </w:r>
    </w:p>
    <w:p w:rsidR="00514F41" w:rsidRDefault="00514F41" w:rsidP="00C21D68">
      <w:pPr>
        <w:spacing w:after="160" w:line="240" w:lineRule="auto"/>
        <w:jc w:val="both"/>
        <w:rPr>
          <w:rFonts w:ascii="Times New Roman ,serif" w:eastAsia="Times New Roman" w:hAnsi="Times New Roman ,serif" w:cs="Calibri"/>
          <w:i/>
          <w:iCs/>
          <w:szCs w:val="24"/>
          <w:lang w:eastAsia="pl-PL"/>
        </w:rPr>
      </w:pPr>
      <w:r w:rsidRPr="00B42A5B">
        <w:rPr>
          <w:rFonts w:ascii="Times New Roman ,serif" w:eastAsia="Times New Roman" w:hAnsi="Times New Roman ,serif" w:cs="Calibri"/>
          <w:i/>
          <w:iCs/>
          <w:szCs w:val="24"/>
          <w:lang w:eastAsia="pl-PL"/>
        </w:rPr>
        <w:t>Konkurs realizowany jest z podziałem na 4 etapy o zróżnicowanej i atrakcyjnej formie, z których część przebiega on-</w:t>
      </w:r>
      <w:proofErr w:type="spellStart"/>
      <w:r w:rsidRPr="00B42A5B">
        <w:rPr>
          <w:rFonts w:ascii="Times New Roman ,serif" w:eastAsia="Times New Roman" w:hAnsi="Times New Roman ,serif" w:cs="Calibri"/>
          <w:i/>
          <w:iCs/>
          <w:szCs w:val="24"/>
          <w:lang w:eastAsia="pl-PL"/>
        </w:rPr>
        <w:t>line</w:t>
      </w:r>
      <w:proofErr w:type="spellEnd"/>
      <w:r w:rsidRPr="00B42A5B">
        <w:rPr>
          <w:rFonts w:ascii="Times New Roman ,serif" w:eastAsia="Times New Roman" w:hAnsi="Times New Roman ,serif" w:cs="Calibri"/>
          <w:i/>
          <w:iCs/>
          <w:szCs w:val="24"/>
          <w:lang w:eastAsia="pl-PL"/>
        </w:rPr>
        <w:t>. Pierwszy etap stanowi quiz: uczestnik za pośrednictwem aplikacji internetowej otrzymuje zestaw 20 losowo wybranych pytań, dotyczących życia i nauczania Jana Pawła II. Uczestnik, który zdobędzie odpowiednią liczbę punktów, może przejść do II etapu Konkursu - rozbudowanego testu on-</w:t>
      </w:r>
      <w:proofErr w:type="spellStart"/>
      <w:r w:rsidRPr="00B42A5B">
        <w:rPr>
          <w:rFonts w:ascii="Times New Roman ,serif" w:eastAsia="Times New Roman" w:hAnsi="Times New Roman ,serif" w:cs="Calibri"/>
          <w:i/>
          <w:iCs/>
          <w:szCs w:val="24"/>
          <w:lang w:eastAsia="pl-PL"/>
        </w:rPr>
        <w:t>line</w:t>
      </w:r>
      <w:proofErr w:type="spellEnd"/>
      <w:r w:rsidRPr="00B42A5B">
        <w:rPr>
          <w:rFonts w:ascii="Times New Roman ,serif" w:eastAsia="Times New Roman" w:hAnsi="Times New Roman ,serif" w:cs="Calibri"/>
          <w:i/>
          <w:iCs/>
          <w:szCs w:val="24"/>
          <w:lang w:eastAsia="pl-PL"/>
        </w:rPr>
        <w:t xml:space="preserve">, który odbywa się w tym samym czasie w całym kraju (19 marca). Kolejnym etapem jest półfinał, do którego zostaje zakwalifikowanych ok. 200 uczniów. Zadanie półfinalistów polega na przygotowaniu eseju na jeden ze wskazanych tematów. Ostatnim etapem jest finał, polegający na ustnej obronie pracy, odbywający się jednocześnie w 9 regionach Polski (przy miastach: Gdańsk, Katowice, Kraków, Lublin, Łódź, Poznań, Toruń, Wrocław, Warszawa,). Zwieńczeniem prac komisji finałowej jest gala finałowa, odbywająca się tego samego dnia w każdym z regionów, podczas której wyłania się zwycięzców danej edycji Konkursu Papieskiego (19 maja). </w:t>
      </w:r>
    </w:p>
    <w:p w:rsidR="00514F41" w:rsidRDefault="00514F41" w:rsidP="00C21D68">
      <w:pPr>
        <w:spacing w:after="160" w:line="240" w:lineRule="auto"/>
        <w:jc w:val="both"/>
        <w:rPr>
          <w:rFonts w:ascii="Times New Roman ,serif" w:eastAsia="Times New Roman" w:hAnsi="Times New Roman ,serif" w:cs="Calibri"/>
          <w:i/>
          <w:iCs/>
          <w:szCs w:val="24"/>
          <w:lang w:eastAsia="pl-PL"/>
        </w:rPr>
      </w:pPr>
      <w:r w:rsidRPr="00B42A5B">
        <w:rPr>
          <w:rFonts w:ascii="Times New Roman ,serif" w:eastAsia="Times New Roman" w:hAnsi="Times New Roman ,serif" w:cs="Calibri"/>
          <w:i/>
          <w:iCs/>
          <w:szCs w:val="24"/>
          <w:lang w:eastAsia="pl-PL"/>
        </w:rPr>
        <w:t xml:space="preserve">Główną nagrodą w Konkursie jest wycieczka do Rzymu oraz indeks na wybrane kierunki studiów na kilku polskich uczelniach. Przewidziane są też nagrody dla pozostałych finalistów oraz najlepszych szkół i katechetów. Ponadto, przyznana zostaje nagroda za najlepszy esej. W tym roku nagrodę specjalną przyznała także Małżonka Prezydenta RP Pani Agata </w:t>
      </w:r>
      <w:proofErr w:type="spellStart"/>
      <w:r w:rsidRPr="00B42A5B">
        <w:rPr>
          <w:rFonts w:ascii="Times New Roman ,serif" w:eastAsia="Times New Roman" w:hAnsi="Times New Roman ,serif" w:cs="Calibri"/>
          <w:i/>
          <w:iCs/>
          <w:szCs w:val="24"/>
          <w:lang w:eastAsia="pl-PL"/>
        </w:rPr>
        <w:t>Kornhauser</w:t>
      </w:r>
      <w:proofErr w:type="spellEnd"/>
      <w:r w:rsidRPr="00B42A5B">
        <w:rPr>
          <w:rFonts w:ascii="Times New Roman ,serif" w:eastAsia="Times New Roman" w:hAnsi="Times New Roman ,serif" w:cs="Calibri"/>
          <w:i/>
          <w:iCs/>
          <w:szCs w:val="24"/>
          <w:lang w:eastAsia="pl-PL"/>
        </w:rPr>
        <w:t xml:space="preserve">-Duda. Finaliści poszczególnych regionów otrzymują też nagrody dodatkowe ofiarowane przez lokalnych darczyńców i indywidualnych patronów. Konkurs trwa od 11 lutego do 19 maja 2018 r. </w:t>
      </w:r>
      <w:bookmarkStart w:id="0" w:name="_GoBack"/>
      <w:bookmarkEnd w:id="0"/>
    </w:p>
    <w:p w:rsidR="00C26CA1" w:rsidRDefault="00C26CA1" w:rsidP="00C21D68">
      <w:pPr>
        <w:spacing w:after="160" w:line="240" w:lineRule="auto"/>
        <w:jc w:val="both"/>
        <w:rPr>
          <w:rFonts w:ascii="Times New Roman ,serif" w:eastAsia="Times New Roman" w:hAnsi="Times New Roman ,serif" w:cs="Calibri"/>
          <w:i/>
          <w:iCs/>
          <w:szCs w:val="24"/>
          <w:lang w:eastAsia="pl-PL"/>
        </w:rPr>
      </w:pPr>
    </w:p>
    <w:sectPr w:rsidR="00C26CA1" w:rsidSect="00C26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514F41"/>
    <w:rsid w:val="00514F41"/>
    <w:rsid w:val="00C21D68"/>
    <w:rsid w:val="00C26CA1"/>
    <w:rsid w:val="00C4428E"/>
    <w:rsid w:val="00D90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F4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nkurspapie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363</Words>
  <Characters>2180</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Diecezja 1</dc:creator>
  <cp:lastModifiedBy>X.Tomek</cp:lastModifiedBy>
  <cp:revision>2</cp:revision>
  <dcterms:created xsi:type="dcterms:W3CDTF">2018-02-27T11:49:00Z</dcterms:created>
  <dcterms:modified xsi:type="dcterms:W3CDTF">2018-03-06T10:43:00Z</dcterms:modified>
</cp:coreProperties>
</file>